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C5FD9" w:rsidRDefault="001C5FD9" w:rsidP="001C5F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</w:rPr>
      </w:pPr>
      <w:r>
        <w:rPr>
          <w:b/>
          <w:bCs/>
        </w:rPr>
        <w:t>Часть 1. Приоритизация гипотез.</w:t>
      </w:r>
    </w:p>
    <w:p w:rsidR="001C5FD9" w:rsidRDefault="001C5FD9" w:rsidP="001C5F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</w:rPr>
      </w:pPr>
    </w:p>
    <w:p w:rsidR="001C5FD9" w:rsidRPr="001C5FD9" w:rsidRDefault="001C5FD9" w:rsidP="001C5F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</w:rPr>
      </w:pPr>
      <w:r>
        <w:rPr>
          <w:b/>
          <w:bCs/>
        </w:rPr>
        <w:t xml:space="preserve">Информация о </w:t>
      </w:r>
      <w:proofErr w:type="spellStart"/>
      <w:r>
        <w:rPr>
          <w:b/>
          <w:bCs/>
        </w:rPr>
        <w:t>датафрейме</w:t>
      </w:r>
      <w:proofErr w:type="spellEnd"/>
    </w:p>
    <w:p w:rsidR="001C5FD9" w:rsidRDefault="001C5FD9" w:rsidP="001C5F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584054" cy="1975758"/>
            <wp:effectExtent l="0" t="0" r="4445" b="5715"/>
            <wp:docPr id="210539906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99069" name="Рисунок 210539906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097" cy="197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FD9" w:rsidRDefault="001C5FD9" w:rsidP="001C5F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</w:rPr>
      </w:pPr>
    </w:p>
    <w:p w:rsidR="001C5FD9" w:rsidRPr="001C5FD9" w:rsidRDefault="001C5FD9" w:rsidP="001C5F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  <w:r>
        <w:rPr>
          <w:b/>
          <w:bCs/>
          <w:lang w:val="en-US"/>
        </w:rPr>
        <w:t>ICE</w:t>
      </w:r>
    </w:p>
    <w:p w:rsidR="006F65BF" w:rsidRDefault="001C5FD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024761" cy="3103482"/>
            <wp:effectExtent l="0" t="0" r="4445" b="0"/>
            <wp:docPr id="86397487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74875" name="Рисунок 86397487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070" cy="311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FD9" w:rsidRDefault="001C5FD9">
      <w:pPr>
        <w:rPr>
          <w:b/>
          <w:bCs/>
        </w:rPr>
      </w:pPr>
    </w:p>
    <w:p w:rsidR="001C5FD9" w:rsidRDefault="001C5FD9">
      <w:pPr>
        <w:rPr>
          <w:b/>
          <w:bCs/>
          <w:lang w:val="en-US"/>
        </w:rPr>
      </w:pPr>
      <w:r>
        <w:rPr>
          <w:b/>
          <w:bCs/>
          <w:lang w:val="en-US"/>
        </w:rPr>
        <w:t>RICE</w:t>
      </w:r>
    </w:p>
    <w:p w:rsidR="001C5FD9" w:rsidRDefault="001C5FD9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>
            <wp:extent cx="5015883" cy="2812755"/>
            <wp:effectExtent l="0" t="0" r="635" b="0"/>
            <wp:docPr id="8018165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16565" name="Рисунок 80181656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831" cy="281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90" w:rsidRDefault="00244E90" w:rsidP="00244E9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</w:rPr>
      </w:pPr>
      <w:r>
        <w:rPr>
          <w:b/>
          <w:bCs/>
        </w:rPr>
        <w:lastRenderedPageBreak/>
        <w:t xml:space="preserve">Часть </w:t>
      </w:r>
      <w:r>
        <w:rPr>
          <w:b/>
          <w:bCs/>
        </w:rPr>
        <w:t>2</w:t>
      </w:r>
      <w:r>
        <w:rPr>
          <w:b/>
          <w:bCs/>
        </w:rPr>
        <w:t xml:space="preserve">. </w:t>
      </w:r>
      <w:r>
        <w:rPr>
          <w:b/>
          <w:bCs/>
        </w:rPr>
        <w:t>Анализ А/В теста</w:t>
      </w:r>
      <w:r>
        <w:rPr>
          <w:b/>
          <w:bCs/>
        </w:rPr>
        <w:t>.</w:t>
      </w:r>
    </w:p>
    <w:p w:rsidR="00244E90" w:rsidRDefault="00244E90">
      <w:pPr>
        <w:rPr>
          <w:b/>
          <w:bCs/>
        </w:rPr>
      </w:pPr>
    </w:p>
    <w:p w:rsidR="00244E90" w:rsidRDefault="00244E9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0425" cy="4326255"/>
            <wp:effectExtent l="0" t="0" r="3175" b="4445"/>
            <wp:docPr id="62626707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67072" name="Рисунок 62626707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90" w:rsidRDefault="00120E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0425" cy="4457065"/>
            <wp:effectExtent l="0" t="0" r="3175" b="635"/>
            <wp:docPr id="35447202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72029" name="Рисунок 35447202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E89" w:rsidRDefault="00120E8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940425" cy="4109720"/>
            <wp:effectExtent l="0" t="0" r="3175" b="5080"/>
            <wp:docPr id="127544293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42937" name="Рисунок 127544293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E89" w:rsidRDefault="00120E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0425" cy="3127375"/>
            <wp:effectExtent l="0" t="0" r="3175" b="0"/>
            <wp:docPr id="167342362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23624" name="Рисунок 167342362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E89" w:rsidRDefault="00120E8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940425" cy="4086225"/>
            <wp:effectExtent l="0" t="0" r="3175" b="3175"/>
            <wp:docPr id="132246661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66611" name="Рисунок 13224666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E89" w:rsidRDefault="00120E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9577B7A" wp14:editId="3C28DF79">
            <wp:extent cx="5940425" cy="4601845"/>
            <wp:effectExtent l="0" t="0" r="3175" b="0"/>
            <wp:docPr id="138497020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70208" name="Рисунок 138497020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E89" w:rsidRDefault="00120E8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940425" cy="4145915"/>
            <wp:effectExtent l="0" t="0" r="3175" b="0"/>
            <wp:docPr id="146472832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28326" name="Рисунок 146472832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E89" w:rsidRDefault="00120E89">
      <w:pPr>
        <w:rPr>
          <w:b/>
          <w:bCs/>
        </w:rPr>
      </w:pPr>
    </w:p>
    <w:p w:rsidR="00120E89" w:rsidRDefault="00120E89">
      <w:pPr>
        <w:rPr>
          <w:b/>
          <w:bCs/>
        </w:rPr>
      </w:pPr>
      <w:r w:rsidRPr="00120E89">
        <w:rPr>
          <w:b/>
          <w:bCs/>
        </w:rPr>
        <w:t>Посчитаем статистическую значимость различий в среднем количестве заказов на посетителя между группами по «сырым» данным.</w:t>
      </w:r>
    </w:p>
    <w:p w:rsidR="00120E89" w:rsidRDefault="00120E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0425" cy="840740"/>
            <wp:effectExtent l="0" t="0" r="3175" b="0"/>
            <wp:docPr id="131502887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28875" name="Рисунок 131502887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E89" w:rsidRDefault="00120E89">
      <w:pPr>
        <w:rPr>
          <w:b/>
          <w:bCs/>
        </w:rPr>
      </w:pPr>
    </w:p>
    <w:p w:rsidR="00120E89" w:rsidRDefault="00120E89">
      <w:pPr>
        <w:rPr>
          <w:b/>
          <w:bCs/>
        </w:rPr>
      </w:pPr>
      <w:r w:rsidRPr="00120E89">
        <w:rPr>
          <w:b/>
          <w:bCs/>
        </w:rPr>
        <w:t>Посчитаем статистическую значимость различий в среднем чеке заказа между группами по «сырым» данным.</w:t>
      </w:r>
    </w:p>
    <w:p w:rsidR="00120E89" w:rsidRDefault="00120E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0425" cy="754380"/>
            <wp:effectExtent l="0" t="0" r="3175" b="0"/>
            <wp:docPr id="91314325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43253" name="Рисунок 91314325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E89" w:rsidRDefault="00120E89">
      <w:pPr>
        <w:rPr>
          <w:b/>
          <w:bCs/>
        </w:rPr>
      </w:pPr>
    </w:p>
    <w:p w:rsidR="00120E89" w:rsidRDefault="00120E89">
      <w:pPr>
        <w:rPr>
          <w:b/>
          <w:bCs/>
        </w:rPr>
      </w:pPr>
      <w:r w:rsidRPr="00120E89">
        <w:rPr>
          <w:b/>
          <w:bCs/>
        </w:rPr>
        <w:t>Посчитаем статистическую значимость различий в среднем количестве заказов на посетителя между группами по «очищенным» данным.</w:t>
      </w:r>
    </w:p>
    <w:p w:rsidR="00120E89" w:rsidRDefault="00120E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0425" cy="826770"/>
            <wp:effectExtent l="0" t="0" r="3175" b="0"/>
            <wp:docPr id="43475371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53716" name="Рисунок 43475371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E89" w:rsidRDefault="00120E89">
      <w:pPr>
        <w:rPr>
          <w:b/>
          <w:bCs/>
        </w:rPr>
      </w:pPr>
    </w:p>
    <w:p w:rsidR="00120E89" w:rsidRDefault="00120E89">
      <w:pPr>
        <w:rPr>
          <w:b/>
          <w:bCs/>
        </w:rPr>
      </w:pPr>
    </w:p>
    <w:p w:rsidR="00120E89" w:rsidRDefault="00120E89">
      <w:pPr>
        <w:rPr>
          <w:b/>
          <w:bCs/>
        </w:rPr>
      </w:pPr>
    </w:p>
    <w:p w:rsidR="00120E89" w:rsidRDefault="00120E89">
      <w:pPr>
        <w:rPr>
          <w:b/>
          <w:bCs/>
        </w:rPr>
      </w:pPr>
    </w:p>
    <w:p w:rsidR="00120E89" w:rsidRDefault="00120E89">
      <w:pPr>
        <w:rPr>
          <w:b/>
          <w:bCs/>
        </w:rPr>
      </w:pPr>
      <w:r w:rsidRPr="00120E89">
        <w:rPr>
          <w:b/>
          <w:bCs/>
        </w:rPr>
        <w:lastRenderedPageBreak/>
        <w:t>Посчитаем статистическую значимость различий в среднем чеке заказа между группами по «очищенным» данным.</w:t>
      </w:r>
    </w:p>
    <w:p w:rsidR="00120E89" w:rsidRDefault="00120E89">
      <w:pPr>
        <w:rPr>
          <w:b/>
          <w:bCs/>
        </w:rPr>
      </w:pPr>
    </w:p>
    <w:p w:rsidR="00120E89" w:rsidRDefault="00120E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0425" cy="874395"/>
            <wp:effectExtent l="0" t="0" r="3175" b="1905"/>
            <wp:docPr id="160146656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66561" name="Рисунок 160146656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0DE" w:rsidRDefault="009360DE">
      <w:pPr>
        <w:rPr>
          <w:b/>
          <w:bCs/>
        </w:rPr>
      </w:pPr>
    </w:p>
    <w:p w:rsidR="009360DE" w:rsidRDefault="009360DE">
      <w:pPr>
        <w:rPr>
          <w:b/>
          <w:bCs/>
        </w:rPr>
      </w:pPr>
    </w:p>
    <w:p w:rsidR="009360DE" w:rsidRDefault="009360DE" w:rsidP="009360DE">
      <w:pPr>
        <w:jc w:val="center"/>
        <w:rPr>
          <w:b/>
          <w:bCs/>
        </w:rPr>
      </w:pPr>
      <w:r>
        <w:rPr>
          <w:b/>
          <w:bCs/>
        </w:rPr>
        <w:t>ВЫВОД</w:t>
      </w:r>
    </w:p>
    <w:p w:rsidR="009360DE" w:rsidRDefault="009360DE">
      <w:pPr>
        <w:rPr>
          <w:b/>
          <w:bCs/>
        </w:rPr>
      </w:pPr>
    </w:p>
    <w:p w:rsidR="009360DE" w:rsidRPr="009360DE" w:rsidRDefault="009360DE" w:rsidP="009360DE">
      <w:pPr>
        <w:rPr>
          <w:b/>
          <w:bCs/>
        </w:rPr>
      </w:pPr>
      <w:r w:rsidRPr="009360DE">
        <w:rPr>
          <w:b/>
          <w:bCs/>
        </w:rPr>
        <w:t>Имеющиеся факты:</w:t>
      </w:r>
    </w:p>
    <w:p w:rsidR="009360DE" w:rsidRPr="009360DE" w:rsidRDefault="009360DE" w:rsidP="009360DE">
      <w:pPr>
        <w:rPr>
          <w:b/>
          <w:bCs/>
        </w:rPr>
      </w:pPr>
    </w:p>
    <w:p w:rsidR="009360DE" w:rsidRPr="009360DE" w:rsidRDefault="009360DE" w:rsidP="009360DE">
      <w:pPr>
        <w:rPr>
          <w:b/>
          <w:bCs/>
        </w:rPr>
      </w:pPr>
      <w:r w:rsidRPr="009360DE">
        <w:rPr>
          <w:b/>
          <w:bCs/>
        </w:rPr>
        <w:t>Есть статистически значимое различие в среднем количестве заказов на посетителя между группами по «очищенным» данным и по "сырым данным".</w:t>
      </w:r>
    </w:p>
    <w:p w:rsidR="009360DE" w:rsidRPr="009360DE" w:rsidRDefault="009360DE" w:rsidP="009360DE">
      <w:pPr>
        <w:rPr>
          <w:b/>
          <w:bCs/>
        </w:rPr>
      </w:pPr>
    </w:p>
    <w:p w:rsidR="009360DE" w:rsidRPr="009360DE" w:rsidRDefault="009360DE" w:rsidP="009360DE">
      <w:pPr>
        <w:rPr>
          <w:b/>
          <w:bCs/>
        </w:rPr>
      </w:pPr>
      <w:r w:rsidRPr="009360DE">
        <w:rPr>
          <w:b/>
          <w:bCs/>
        </w:rPr>
        <w:t>Нет статистически значимого различия в среднем чеке заказа между группами ни по «сырым», ни по данным после фильтрации аномалий;</w:t>
      </w:r>
    </w:p>
    <w:p w:rsidR="009360DE" w:rsidRPr="009360DE" w:rsidRDefault="009360DE" w:rsidP="009360DE">
      <w:pPr>
        <w:rPr>
          <w:b/>
          <w:bCs/>
        </w:rPr>
      </w:pPr>
    </w:p>
    <w:p w:rsidR="009360DE" w:rsidRPr="009360DE" w:rsidRDefault="009360DE" w:rsidP="009360DE">
      <w:pPr>
        <w:rPr>
          <w:b/>
          <w:bCs/>
        </w:rPr>
      </w:pPr>
      <w:r w:rsidRPr="009360DE">
        <w:rPr>
          <w:b/>
          <w:bCs/>
        </w:rPr>
        <w:t>График различия среднего количества заказов на посетителя между группами сообщает, что результаты группы B лучше группы A на примерно 15%.</w:t>
      </w:r>
    </w:p>
    <w:p w:rsidR="009360DE" w:rsidRPr="009360DE" w:rsidRDefault="009360DE" w:rsidP="009360DE">
      <w:pPr>
        <w:rPr>
          <w:b/>
          <w:bCs/>
        </w:rPr>
      </w:pPr>
    </w:p>
    <w:p w:rsidR="009360DE" w:rsidRPr="009360DE" w:rsidRDefault="009360DE" w:rsidP="009360DE">
      <w:pPr>
        <w:rPr>
          <w:b/>
          <w:bCs/>
        </w:rPr>
      </w:pPr>
      <w:r w:rsidRPr="009360DE">
        <w:rPr>
          <w:b/>
          <w:bCs/>
        </w:rPr>
        <w:t>График различия среднего чека говорит о том, что результаты группы B лучше группы А примерно на 20%.</w:t>
      </w:r>
    </w:p>
    <w:p w:rsidR="009360DE" w:rsidRPr="009360DE" w:rsidRDefault="009360DE" w:rsidP="009360DE">
      <w:pPr>
        <w:rPr>
          <w:b/>
          <w:bCs/>
        </w:rPr>
      </w:pPr>
    </w:p>
    <w:p w:rsidR="009360DE" w:rsidRPr="009360DE" w:rsidRDefault="009360DE" w:rsidP="009360DE">
      <w:pPr>
        <w:rPr>
          <w:b/>
          <w:bCs/>
        </w:rPr>
      </w:pPr>
      <w:r w:rsidRPr="009360DE">
        <w:rPr>
          <w:b/>
          <w:bCs/>
        </w:rPr>
        <w:t xml:space="preserve">На основании фактов можно сделать вывод: </w:t>
      </w:r>
      <w:r w:rsidR="004A2D3F">
        <w:rPr>
          <w:b/>
          <w:bCs/>
        </w:rPr>
        <w:t>о</w:t>
      </w:r>
      <w:r w:rsidRPr="009360DE">
        <w:rPr>
          <w:b/>
          <w:bCs/>
        </w:rPr>
        <w:t>становить тест, так как группа B превосходит группу А.</w:t>
      </w:r>
    </w:p>
    <w:sectPr w:rsidR="009360DE" w:rsidRPr="009360D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A6B"/>
    <w:rsid w:val="00120E89"/>
    <w:rsid w:val="001C5FD9"/>
    <w:rsid w:val="00244E90"/>
    <w:rsid w:val="003A3A6B"/>
    <w:rsid w:val="004809BF"/>
    <w:rsid w:val="004A2D3F"/>
    <w:rsid w:val="00535B8D"/>
    <w:rsid w:val="006F65BF"/>
    <w:rsid w:val="009360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5AFE66B"/>
  <w15:chartTrackingRefBased/>
  <w15:docId w15:val="{B3F61459-FC02-4543-94A9-5955AB74F2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7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9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182</Words>
  <Characters>1039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2023-12-18T08:15:00Z</dcterms:created>
  <dcterms:modified xsi:type="dcterms:W3CDTF">2023-12-18T08:32:00Z</dcterms:modified>
</cp:coreProperties>
</file>